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3B7CFB" w:rsidRPr="003B7CFB" w:rsidTr="003B7CFB">
        <w:trPr>
          <w:tblCellSpacing w:w="0" w:type="dxa"/>
        </w:trPr>
        <w:tc>
          <w:tcPr>
            <w:tcW w:w="0" w:type="auto"/>
            <w:gridSpan w:val="2"/>
            <w:shd w:val="clear" w:color="auto" w:fill="F5F5F5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3B7CFB" w:rsidRPr="003B7CFB" w:rsidRDefault="003B7CFB" w:rsidP="003B7CFB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40"/>
                <w:szCs w:val="40"/>
                <w:lang w:eastAsia="ru-RU"/>
              </w:rPr>
            </w:pPr>
            <w:r w:rsidRPr="003B7CFB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40"/>
                <w:szCs w:val="40"/>
                <w:lang w:eastAsia="ru-RU"/>
              </w:rPr>
              <w:t>Памятка по профилактике экстремизма для учащихся основной школы</w:t>
            </w:r>
          </w:p>
        </w:tc>
      </w:tr>
      <w:tr w:rsidR="003B7CFB" w:rsidRPr="003B7CFB" w:rsidTr="003B7CFB">
        <w:trPr>
          <w:trHeight w:val="31680"/>
          <w:tblCellSpacing w:w="0" w:type="dxa"/>
        </w:trPr>
        <w:tc>
          <w:tcPr>
            <w:tcW w:w="13750" w:type="dxa"/>
            <w:shd w:val="clear" w:color="auto" w:fill="F5F5F5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3B7CFB" w:rsidRPr="003B7CFB" w:rsidRDefault="003B7CFB" w:rsidP="003B7C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3B7CFB" w:rsidRPr="003B7CFB" w:rsidRDefault="003B7CFB" w:rsidP="003B7C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3B7CFB" w:rsidRPr="003B7CFB" w:rsidRDefault="003B7CFB" w:rsidP="003B7CFB">
            <w:pPr>
              <w:spacing w:after="150" w:line="240" w:lineRule="auto"/>
              <w:ind w:left="7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ru-RU"/>
              </w:rPr>
              <w:t>Профилактика экстремизма</w:t>
            </w:r>
          </w:p>
          <w:p w:rsidR="003B7CFB" w:rsidRPr="003B7CFB" w:rsidRDefault="003B7CFB" w:rsidP="003B7CFB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  <w:t> </w:t>
            </w:r>
          </w:p>
          <w:p w:rsidR="003B7CFB" w:rsidRPr="003B7CFB" w:rsidRDefault="003B7CFB" w:rsidP="003B7C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  <w:t>Экстремизм</w:t>
            </w:r>
            <w:r w:rsidRPr="003B7CF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– это сложная и неоднородная форма выражения ненависти и вражды. Различают следующие</w:t>
            </w:r>
          </w:p>
          <w:p w:rsidR="003B7CFB" w:rsidRPr="003B7CFB" w:rsidRDefault="003B7CFB" w:rsidP="003B7CFB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  <w:p w:rsidR="003B7CFB" w:rsidRPr="003B7CFB" w:rsidRDefault="003B7CFB" w:rsidP="003B7CFB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виды экстремизма:</w:t>
            </w:r>
          </w:p>
          <w:p w:rsidR="003B7CFB" w:rsidRPr="003B7CFB" w:rsidRDefault="003B7CFB" w:rsidP="003B7CFB">
            <w:pPr>
              <w:spacing w:after="150" w:line="240" w:lineRule="auto"/>
              <w:ind w:left="1440" w:hanging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Symbol" w:eastAsia="Times New Roman" w:hAnsi="Symbol" w:cs="Arial"/>
                <w:color w:val="000000"/>
                <w:sz w:val="36"/>
                <w:szCs w:val="36"/>
                <w:lang w:eastAsia="ru-RU"/>
              </w:rPr>
              <w:t></w:t>
            </w:r>
            <w:r w:rsidRPr="003B7C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7CFB"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  <w:t>политический</w:t>
            </w:r>
          </w:p>
          <w:p w:rsidR="003B7CFB" w:rsidRPr="003B7CFB" w:rsidRDefault="003B7CFB" w:rsidP="003B7CFB">
            <w:pPr>
              <w:spacing w:after="150" w:line="240" w:lineRule="auto"/>
              <w:ind w:left="1440" w:hanging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Symbol" w:eastAsia="Times New Roman" w:hAnsi="Symbol" w:cs="Arial"/>
                <w:color w:val="000000"/>
                <w:sz w:val="36"/>
                <w:szCs w:val="36"/>
                <w:lang w:eastAsia="ru-RU"/>
              </w:rPr>
              <w:t></w:t>
            </w:r>
            <w:r w:rsidRPr="003B7C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7CFB"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  <w:t>национальный</w:t>
            </w:r>
          </w:p>
          <w:p w:rsidR="003B7CFB" w:rsidRPr="003B7CFB" w:rsidRDefault="003B7CFB" w:rsidP="003B7CFB">
            <w:pPr>
              <w:spacing w:after="150" w:line="240" w:lineRule="auto"/>
              <w:ind w:left="1440" w:hanging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Symbol" w:eastAsia="Times New Roman" w:hAnsi="Symbol" w:cs="Arial"/>
                <w:color w:val="000000"/>
                <w:sz w:val="36"/>
                <w:szCs w:val="36"/>
                <w:lang w:eastAsia="ru-RU"/>
              </w:rPr>
              <w:t></w:t>
            </w:r>
            <w:r w:rsidRPr="003B7C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Pr="003B7CFB"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  <w:t>религиозный</w:t>
            </w:r>
          </w:p>
          <w:p w:rsidR="003B7CFB" w:rsidRPr="003B7CFB" w:rsidRDefault="003B7CFB" w:rsidP="003B7CFB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  <w:t> </w:t>
            </w:r>
          </w:p>
          <w:p w:rsidR="003B7CFB" w:rsidRPr="003B7CFB" w:rsidRDefault="003B7CFB" w:rsidP="003B7CFB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  <w:t>Национальный экстремизм</w:t>
            </w:r>
            <w:r w:rsidRPr="003B7CF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выступает под лозунгами защиты «своего народа», его экономических интересов, культурных ценностей, как правило, в ущерб представителей других национальностей, проживающих на этой же территории.</w:t>
            </w:r>
          </w:p>
          <w:p w:rsidR="003B7CFB" w:rsidRPr="003B7CFB" w:rsidRDefault="003B7CFB" w:rsidP="003B7CFB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</w:t>
            </w:r>
          </w:p>
          <w:p w:rsidR="003B7CFB" w:rsidRPr="003B7CFB" w:rsidRDefault="003B7CFB" w:rsidP="003B7CFB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Под </w:t>
            </w:r>
            <w:r w:rsidRPr="003B7CFB"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  <w:t>религиозным экстремизмом</w:t>
            </w:r>
            <w:r w:rsidRPr="003B7CF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понимают нетерпимость по отношению к инакомыслящим представителям той же или другой религий. В последние годы обострилась проблема исламского экстремизма.</w:t>
            </w:r>
          </w:p>
          <w:p w:rsidR="003B7CFB" w:rsidRPr="003B7CFB" w:rsidRDefault="003B7CFB" w:rsidP="003B7CFB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</w:t>
            </w:r>
          </w:p>
          <w:p w:rsidR="003B7CFB" w:rsidRPr="003B7CFB" w:rsidRDefault="003B7CFB" w:rsidP="003B7C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      </w:t>
            </w:r>
            <w:r w:rsidRPr="003B7CFB"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  <w:t>Политический экстремизм</w:t>
            </w:r>
            <w:r w:rsidRPr="003B7CF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– это движения или      </w:t>
            </w:r>
          </w:p>
          <w:p w:rsidR="003B7CFB" w:rsidRPr="003B7CFB" w:rsidRDefault="003B7CFB" w:rsidP="003B7C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      течения против существующего конституционного строя.</w:t>
            </w:r>
          </w:p>
          <w:p w:rsidR="003B7CFB" w:rsidRPr="003B7CFB" w:rsidRDefault="003B7CFB" w:rsidP="003B7CFB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lastRenderedPageBreak/>
              <w:t> </w:t>
            </w:r>
          </w:p>
          <w:p w:rsidR="003B7CFB" w:rsidRPr="003B7CFB" w:rsidRDefault="003B7CFB" w:rsidP="003B7CFB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  <w:t>На сегодняшний день экстремизм является реальной угрозой национальной безопасности Российской Федерации. Наблюдается увеличение неформальных молодежных движений экстремистской направленности. В настоящее время членами неформальных молодежных организаций (группировок) экстремистско-националистической направленности являются молодые люди в возрасте от 14 до 30 лет, нередко - несовершеннолетние лица 14 – 18 лет.</w:t>
            </w:r>
          </w:p>
          <w:p w:rsidR="003B7CFB" w:rsidRPr="003B7CFB" w:rsidRDefault="003B7CFB" w:rsidP="003B7C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  <w:p w:rsidR="003B7CFB" w:rsidRPr="003B7CFB" w:rsidRDefault="003B7CFB" w:rsidP="003B7C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b/>
                <w:bCs/>
                <w:color w:val="000000"/>
                <w:sz w:val="44"/>
                <w:szCs w:val="44"/>
                <w:lang w:eastAsia="ru-RU"/>
              </w:rPr>
              <w:t>Преступления экстремистской направленности</w:t>
            </w:r>
            <w:r w:rsidRPr="003B7CFB">
              <w:rPr>
                <w:rFonts w:ascii="Tahoma" w:eastAsia="Times New Roman" w:hAnsi="Tahoma" w:cs="Tahoma"/>
                <w:color w:val="000000"/>
                <w:sz w:val="44"/>
                <w:szCs w:val="44"/>
                <w:lang w:eastAsia="ru-RU"/>
              </w:rPr>
              <w:t>.</w:t>
            </w:r>
          </w:p>
          <w:p w:rsidR="003B7CFB" w:rsidRPr="003B7CFB" w:rsidRDefault="003B7CFB" w:rsidP="003B7CFB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</w:t>
            </w:r>
          </w:p>
          <w:p w:rsidR="003B7CFB" w:rsidRPr="003B7CFB" w:rsidRDefault="003B7CFB" w:rsidP="003B7CFB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К преступлениям экстремистской направленности относятся:</w:t>
            </w:r>
          </w:p>
          <w:p w:rsidR="003B7CFB" w:rsidRPr="003B7CFB" w:rsidRDefault="003B7CFB" w:rsidP="003B7CFB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</w:t>
            </w:r>
          </w:p>
          <w:p w:rsidR="003B7CFB" w:rsidRPr="003B7CFB" w:rsidRDefault="003B7CFB" w:rsidP="003B7CFB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публичные призывы к осуществлению экстремистской деятельности; возбуждение ненависти или вражды, а равно унижение человеческого достоинства, организация экстремистского сообщества и т.д.</w:t>
            </w:r>
          </w:p>
          <w:p w:rsidR="003B7CFB" w:rsidRPr="003B7CFB" w:rsidRDefault="003B7CFB" w:rsidP="003B7C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 </w:t>
            </w:r>
          </w:p>
          <w:p w:rsidR="003B7CFB" w:rsidRPr="003B7CFB" w:rsidRDefault="003B7CFB" w:rsidP="003B7C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Проявления экстремистской деятельности</w:t>
            </w:r>
          </w:p>
          <w:p w:rsidR="003B7CFB" w:rsidRPr="003B7CFB" w:rsidRDefault="003B7CFB" w:rsidP="003B7CFB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Терроризм</w:t>
            </w:r>
            <w:r w:rsidRPr="003B7CFB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 – это крайнее проявление экстремизма явление, связанное с насилием, угрожающее жизни и здоровью граждан.</w:t>
            </w:r>
          </w:p>
          <w:p w:rsidR="003B7CFB" w:rsidRPr="003B7CFB" w:rsidRDefault="003B7CFB" w:rsidP="003B7CFB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Национализм </w:t>
            </w:r>
            <w:r w:rsidRPr="003B7CFB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– это форма общественного единства, основанная на идее национального превосходства и национальной исключительности.</w:t>
            </w:r>
          </w:p>
          <w:p w:rsidR="003B7CFB" w:rsidRPr="003B7CFB" w:rsidRDefault="003B7CFB" w:rsidP="003B7CFB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Расизм </w:t>
            </w:r>
            <w:r w:rsidRPr="003B7CFB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– это совокупность концепций,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</w:t>
            </w:r>
          </w:p>
          <w:p w:rsidR="003B7CFB" w:rsidRPr="003B7CFB" w:rsidRDefault="003B7CFB" w:rsidP="003B7CFB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Фашизм </w:t>
            </w:r>
            <w:r w:rsidRPr="003B7CFB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- это идеология и практика, утверждающие превосходство и исключительность определенной нации или расы и направленные на разжигание национальной нетерпимости, дискриминацию, применение насилия и терроризма, установления культа вождя.</w:t>
            </w:r>
          </w:p>
          <w:p w:rsidR="003B7CFB" w:rsidRPr="003B7CFB" w:rsidRDefault="003B7CFB" w:rsidP="003B7C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B7CFB"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  <w:t>Уголовная ответственность за данные преступления возникает с 16 лет.</w:t>
            </w:r>
            <w:r w:rsidRPr="003B7CFB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 </w:t>
            </w:r>
            <w:r w:rsidRPr="003B7CFB">
              <w:rPr>
                <w:rFonts w:ascii="Tahoma" w:eastAsia="Times New Roman" w:hAnsi="Tahoma" w:cs="Tahoma"/>
                <w:b/>
                <w:bCs/>
                <w:color w:val="000000"/>
                <w:sz w:val="36"/>
                <w:szCs w:val="36"/>
                <w:lang w:eastAsia="ru-RU"/>
              </w:rPr>
              <w:t>Степень уголовной ответственности зависит от степени тяжести преступления – штраф от ста тысяч рублей до лишения свободы (от шести месяцев до пожизненного заключения).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3B7CFB" w:rsidRPr="003B7CFB" w:rsidRDefault="003B7CFB" w:rsidP="003B7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67A95" w:rsidRDefault="00367A95">
      <w:bookmarkStart w:id="0" w:name="_GoBack"/>
      <w:bookmarkEnd w:id="0"/>
    </w:p>
    <w:sectPr w:rsidR="0036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FA3364"/>
    <w:multiLevelType w:val="multilevel"/>
    <w:tmpl w:val="7F6C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CFB"/>
    <w:rsid w:val="00367A95"/>
    <w:rsid w:val="003B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D608D-FE93-42C2-9268-B8B56897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7C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C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7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7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3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2024-04-25T13:49:00Z</dcterms:created>
  <dcterms:modified xsi:type="dcterms:W3CDTF">2024-04-25T13:49:00Z</dcterms:modified>
</cp:coreProperties>
</file>