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0A8" w14:textId="77777777" w:rsidR="00AF63A4" w:rsidRDefault="00AF63A4">
      <w:pPr>
        <w:pStyle w:val="a3"/>
        <w:ind w:left="0"/>
        <w:rPr>
          <w:sz w:val="20"/>
        </w:rPr>
      </w:pPr>
    </w:p>
    <w:p w14:paraId="6B147620" w14:textId="77777777" w:rsidR="00AF63A4" w:rsidRDefault="00AF63A4">
      <w:pPr>
        <w:pStyle w:val="a3"/>
        <w:ind w:left="0"/>
        <w:rPr>
          <w:sz w:val="20"/>
        </w:rPr>
      </w:pPr>
    </w:p>
    <w:p w14:paraId="0B049334" w14:textId="77777777" w:rsidR="00AF63A4" w:rsidRDefault="00AF63A4">
      <w:pPr>
        <w:pStyle w:val="a3"/>
        <w:spacing w:before="2"/>
        <w:ind w:left="0"/>
      </w:pPr>
    </w:p>
    <w:p w14:paraId="498FEE5C" w14:textId="77777777" w:rsidR="00AF63A4" w:rsidRDefault="00AF63A4">
      <w:pPr>
        <w:sectPr w:rsidR="00AF63A4">
          <w:footerReference w:type="default" r:id="rId8"/>
          <w:type w:val="continuous"/>
          <w:pgSz w:w="11910" w:h="16840"/>
          <w:pgMar w:top="300" w:right="460" w:bottom="1240" w:left="1020" w:header="0" w:footer="1058" w:gutter="0"/>
          <w:pgNumType w:start="1"/>
          <w:cols w:space="720"/>
        </w:sectPr>
      </w:pPr>
    </w:p>
    <w:tbl>
      <w:tblPr>
        <w:tblStyle w:val="a7"/>
        <w:tblpPr w:leftFromText="180" w:rightFromText="180" w:vertAnchor="text" w:horzAnchor="margin" w:tblpXSpec="center" w:tblpY="-632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69"/>
        <w:gridCol w:w="3832"/>
      </w:tblGrid>
      <w:tr w:rsidR="00AF4C09" w:rsidRPr="00955C49" w14:paraId="061C8540" w14:textId="77777777" w:rsidTr="00854D21">
        <w:tc>
          <w:tcPr>
            <w:tcW w:w="3539" w:type="dxa"/>
          </w:tcPr>
          <w:p w14:paraId="159A8A02" w14:textId="77777777" w:rsidR="00AF4C09" w:rsidRPr="00955C49" w:rsidRDefault="00AF4C09" w:rsidP="00854D21">
            <w:pPr>
              <w:spacing w:before="91"/>
              <w:ind w:left="174"/>
            </w:pPr>
            <w:r w:rsidRPr="00955C49">
              <w:rPr>
                <w:spacing w:val="-2"/>
              </w:rPr>
              <w:t>Принято:</w:t>
            </w:r>
          </w:p>
          <w:p w14:paraId="64AD30BD" w14:textId="77777777" w:rsidR="00AF4C09" w:rsidRPr="00955C49" w:rsidRDefault="00AF4C09" w:rsidP="00854D21">
            <w:pPr>
              <w:ind w:left="174"/>
            </w:pPr>
            <w:r w:rsidRPr="00955C49">
              <w:t>на</w:t>
            </w:r>
            <w:r w:rsidRPr="00955C49">
              <w:rPr>
                <w:spacing w:val="-11"/>
              </w:rPr>
              <w:t xml:space="preserve"> </w:t>
            </w:r>
            <w:r w:rsidRPr="00955C49">
              <w:t>Педагогическом</w:t>
            </w:r>
            <w:r w:rsidRPr="00955C49">
              <w:rPr>
                <w:spacing w:val="-10"/>
              </w:rPr>
              <w:t xml:space="preserve"> </w:t>
            </w:r>
            <w:r w:rsidRPr="00955C49">
              <w:rPr>
                <w:spacing w:val="-2"/>
              </w:rPr>
              <w:t>совете</w:t>
            </w:r>
          </w:p>
          <w:p w14:paraId="63339D79" w14:textId="77777777" w:rsidR="00AF4C09" w:rsidRPr="00955C49" w:rsidRDefault="00AF4C09" w:rsidP="00854D21">
            <w:pPr>
              <w:ind w:left="174" w:right="54"/>
              <w:jc w:val="both"/>
              <w:textAlignment w:val="top"/>
              <w:rPr>
                <w:spacing w:val="-5"/>
              </w:rPr>
            </w:pPr>
            <w:r w:rsidRPr="00955C49">
              <w:t>МБ</w:t>
            </w:r>
            <w:r w:rsidRPr="00955C49">
              <w:rPr>
                <w:spacing w:val="-3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4"/>
              </w:rPr>
              <w:t xml:space="preserve"> </w:t>
            </w:r>
            <w:r w:rsidRPr="00955C49">
              <w:t>№</w:t>
            </w:r>
            <w:r w:rsidRPr="00955C49">
              <w:rPr>
                <w:spacing w:val="-5"/>
              </w:rPr>
              <w:t xml:space="preserve"> 26</w:t>
            </w:r>
          </w:p>
          <w:p w14:paraId="4E2D0A7D" w14:textId="77777777" w:rsidR="00AF4C09" w:rsidRPr="00955C49" w:rsidRDefault="00AF4C09" w:rsidP="00854D21">
            <w:pPr>
              <w:ind w:left="174"/>
            </w:pPr>
            <w:r w:rsidRPr="00955C49">
              <w:t>Протокол № 1 от 25.08.2022</w:t>
            </w:r>
          </w:p>
          <w:p w14:paraId="30F84DF4" w14:textId="77777777" w:rsidR="00AF4C09" w:rsidRPr="00955C49" w:rsidRDefault="00AF4C09" w:rsidP="00854D21">
            <w:pPr>
              <w:ind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  <w:tc>
          <w:tcPr>
            <w:tcW w:w="3969" w:type="dxa"/>
          </w:tcPr>
          <w:p w14:paraId="40D35CBD" w14:textId="77777777" w:rsidR="00AF4C09" w:rsidRPr="00955C49" w:rsidRDefault="00AF4C09" w:rsidP="00854D21">
            <w:pPr>
              <w:spacing w:before="91"/>
              <w:ind w:left="126"/>
            </w:pPr>
            <w:r w:rsidRPr="00955C49">
              <w:rPr>
                <w:spacing w:val="-2"/>
              </w:rPr>
              <w:t>Согласовано</w:t>
            </w:r>
          </w:p>
          <w:p w14:paraId="07998300" w14:textId="77777777" w:rsidR="00AF4C09" w:rsidRPr="00955C49" w:rsidRDefault="00AF4C09" w:rsidP="00854D21">
            <w:pPr>
              <w:ind w:left="126"/>
              <w:rPr>
                <w:spacing w:val="-6"/>
              </w:rPr>
            </w:pPr>
            <w:r w:rsidRPr="00955C49">
              <w:t>Председатель</w:t>
            </w:r>
            <w:r w:rsidRPr="00955C49">
              <w:rPr>
                <w:spacing w:val="-5"/>
              </w:rPr>
              <w:t xml:space="preserve"> </w:t>
            </w:r>
            <w:r w:rsidRPr="00955C49">
              <w:t>УС</w:t>
            </w:r>
            <w:r w:rsidRPr="00955C49">
              <w:rPr>
                <w:spacing w:val="-6"/>
              </w:rPr>
              <w:t xml:space="preserve"> </w:t>
            </w:r>
            <w:r w:rsidRPr="00955C49">
              <w:t>МБ</w:t>
            </w:r>
            <w:r w:rsidRPr="00955C49">
              <w:rPr>
                <w:spacing w:val="-4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2"/>
              </w:rPr>
              <w:t xml:space="preserve"> </w:t>
            </w:r>
            <w:r w:rsidRPr="00955C49">
              <w:t>№</w:t>
            </w:r>
            <w:r w:rsidRPr="00955C49">
              <w:rPr>
                <w:spacing w:val="-6"/>
              </w:rPr>
              <w:t xml:space="preserve"> 26</w:t>
            </w:r>
          </w:p>
          <w:p w14:paraId="27433D4A" w14:textId="77777777" w:rsidR="00AF4C09" w:rsidRPr="00955C49" w:rsidRDefault="00AF4C09" w:rsidP="00854D21">
            <w:pPr>
              <w:ind w:left="126"/>
            </w:pPr>
            <w:r w:rsidRPr="00955C49">
              <w:rPr>
                <w:spacing w:val="-6"/>
              </w:rPr>
              <w:t>_____________</w:t>
            </w:r>
            <w:r w:rsidRPr="00955C49">
              <w:t xml:space="preserve"> Скорикова Ю.М.</w:t>
            </w:r>
            <w:r w:rsidRPr="00955C49">
              <w:tab/>
            </w:r>
          </w:p>
          <w:p w14:paraId="599312C1" w14:textId="77777777" w:rsidR="00AF4C09" w:rsidRPr="00955C49" w:rsidRDefault="00AF4C09" w:rsidP="00854D21">
            <w:pPr>
              <w:ind w:left="126" w:right="54"/>
              <w:jc w:val="both"/>
              <w:textAlignment w:val="top"/>
              <w:rPr>
                <w:color w:val="202020"/>
                <w:lang w:eastAsia="ru-RU"/>
              </w:rPr>
            </w:pPr>
            <w:r w:rsidRPr="00955C49">
              <w:t>Протокол</w:t>
            </w:r>
            <w:r w:rsidRPr="00955C49">
              <w:rPr>
                <w:spacing w:val="-5"/>
              </w:rPr>
              <w:t xml:space="preserve"> №1  от 24.08.2022</w:t>
            </w:r>
          </w:p>
        </w:tc>
        <w:tc>
          <w:tcPr>
            <w:tcW w:w="3832" w:type="dxa"/>
          </w:tcPr>
          <w:p w14:paraId="7A434BE7" w14:textId="77777777" w:rsidR="00AF4C09" w:rsidRPr="00955C49" w:rsidRDefault="00AF4C09" w:rsidP="00854D21">
            <w:pPr>
              <w:spacing w:before="91"/>
              <w:ind w:left="230"/>
              <w:rPr>
                <w:spacing w:val="-2"/>
              </w:rPr>
            </w:pPr>
            <w:r w:rsidRPr="00955C49">
              <w:rPr>
                <w:spacing w:val="-2"/>
              </w:rPr>
              <w:t xml:space="preserve">Утверждено  </w:t>
            </w:r>
          </w:p>
          <w:p w14:paraId="02C3DC4D" w14:textId="77777777" w:rsidR="00AF4C09" w:rsidRPr="00955C49" w:rsidRDefault="00AF4C09" w:rsidP="00854D21">
            <w:pPr>
              <w:spacing w:before="91"/>
              <w:ind w:left="230"/>
              <w:rPr>
                <w:spacing w:val="-3"/>
              </w:rPr>
            </w:pPr>
            <w:r w:rsidRPr="00955C49">
              <w:rPr>
                <w:spacing w:val="-2"/>
              </w:rPr>
              <w:t xml:space="preserve">И.о. </w:t>
            </w:r>
            <w:r w:rsidRPr="00955C49">
              <w:t>заведующего</w:t>
            </w:r>
            <w:r w:rsidRPr="00955C49">
              <w:rPr>
                <w:spacing w:val="-7"/>
              </w:rPr>
              <w:t xml:space="preserve"> </w:t>
            </w:r>
            <w:r w:rsidRPr="00955C49">
              <w:t>МБ</w:t>
            </w:r>
            <w:r w:rsidRPr="00955C49">
              <w:rPr>
                <w:spacing w:val="-4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5"/>
              </w:rPr>
              <w:t xml:space="preserve"> </w:t>
            </w:r>
            <w:r w:rsidRPr="00955C49">
              <w:t>№</w:t>
            </w:r>
            <w:r w:rsidRPr="00955C49">
              <w:rPr>
                <w:spacing w:val="-3"/>
              </w:rPr>
              <w:t xml:space="preserve"> 26</w:t>
            </w:r>
          </w:p>
          <w:p w14:paraId="2EE7215C" w14:textId="77777777" w:rsidR="00AF4C09" w:rsidRPr="00955C49" w:rsidRDefault="00AF4C09" w:rsidP="00854D21">
            <w:pPr>
              <w:spacing w:before="91"/>
              <w:ind w:left="230"/>
              <w:rPr>
                <w:spacing w:val="-3"/>
              </w:rPr>
            </w:pPr>
            <w:r w:rsidRPr="00955C49">
              <w:rPr>
                <w:spacing w:val="-3"/>
              </w:rPr>
              <w:t>_______________ Яблонская Т.Н.</w:t>
            </w:r>
          </w:p>
          <w:p w14:paraId="73F7806A" w14:textId="77777777" w:rsidR="00AF4C09" w:rsidRPr="00955C49" w:rsidRDefault="00AF4C09" w:rsidP="00854D21">
            <w:pPr>
              <w:spacing w:before="91"/>
              <w:ind w:left="230"/>
            </w:pPr>
            <w:r w:rsidRPr="00955C49">
              <w:t>Приказ №127 от 25.08.2022</w:t>
            </w:r>
          </w:p>
          <w:p w14:paraId="790669FA" w14:textId="77777777" w:rsidR="00AF4C09" w:rsidRPr="00955C49" w:rsidRDefault="00AF4C09" w:rsidP="00854D21">
            <w:pPr>
              <w:ind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</w:tr>
    </w:tbl>
    <w:p w14:paraId="482F3202" w14:textId="77777777" w:rsidR="00AF63A4" w:rsidRDefault="00AF63A4">
      <w:pPr>
        <w:pStyle w:val="a3"/>
        <w:ind w:left="0"/>
        <w:rPr>
          <w:sz w:val="20"/>
        </w:rPr>
      </w:pPr>
    </w:p>
    <w:p w14:paraId="18127133" w14:textId="77777777" w:rsidR="00AF63A4" w:rsidRDefault="00AF63A4">
      <w:pPr>
        <w:pStyle w:val="a3"/>
        <w:ind w:left="0"/>
        <w:rPr>
          <w:sz w:val="20"/>
        </w:rPr>
      </w:pPr>
    </w:p>
    <w:p w14:paraId="168D78C9" w14:textId="77777777" w:rsidR="00AF63A4" w:rsidRPr="00AF4C09" w:rsidRDefault="006301D1">
      <w:pPr>
        <w:spacing w:before="200"/>
        <w:ind w:left="463" w:right="183"/>
        <w:jc w:val="center"/>
        <w:rPr>
          <w:b/>
          <w:sz w:val="28"/>
          <w:szCs w:val="28"/>
        </w:rPr>
      </w:pPr>
      <w:r w:rsidRPr="00AF4C09">
        <w:rPr>
          <w:b/>
          <w:sz w:val="28"/>
          <w:szCs w:val="28"/>
        </w:rPr>
        <w:t>ПОРЯДОК</w:t>
      </w:r>
      <w:r w:rsidRPr="00AF4C09">
        <w:rPr>
          <w:b/>
          <w:spacing w:val="43"/>
          <w:w w:val="150"/>
          <w:sz w:val="28"/>
          <w:szCs w:val="28"/>
        </w:rPr>
        <w:t xml:space="preserve"> </w:t>
      </w:r>
      <w:r w:rsidRPr="00AF4C09">
        <w:rPr>
          <w:b/>
          <w:sz w:val="28"/>
          <w:szCs w:val="28"/>
        </w:rPr>
        <w:t>И</w:t>
      </w:r>
      <w:r w:rsidRPr="00AF4C09">
        <w:rPr>
          <w:b/>
          <w:spacing w:val="3"/>
          <w:sz w:val="28"/>
          <w:szCs w:val="28"/>
        </w:rPr>
        <w:t xml:space="preserve"> </w:t>
      </w:r>
      <w:r w:rsidRPr="00AF4C09">
        <w:rPr>
          <w:b/>
          <w:spacing w:val="-2"/>
          <w:sz w:val="28"/>
          <w:szCs w:val="28"/>
        </w:rPr>
        <w:t>УСЛОВИЯ</w:t>
      </w:r>
    </w:p>
    <w:p w14:paraId="4C5F86E5" w14:textId="77777777" w:rsidR="00AF63A4" w:rsidRPr="00AF4C09" w:rsidRDefault="006301D1">
      <w:pPr>
        <w:spacing w:before="2"/>
        <w:ind w:left="134" w:right="143" w:firstLine="7"/>
        <w:jc w:val="center"/>
        <w:rPr>
          <w:b/>
          <w:sz w:val="28"/>
          <w:szCs w:val="28"/>
        </w:rPr>
      </w:pPr>
      <w:r w:rsidRPr="00AF4C09">
        <w:rPr>
          <w:b/>
          <w:sz w:val="28"/>
          <w:szCs w:val="28"/>
        </w:rPr>
        <w:t>осуществления перевода обучающихся из одной</w:t>
      </w:r>
      <w:r w:rsidRPr="00AF4C09">
        <w:rPr>
          <w:b/>
          <w:spacing w:val="80"/>
          <w:sz w:val="28"/>
          <w:szCs w:val="28"/>
        </w:rPr>
        <w:t xml:space="preserve"> </w:t>
      </w:r>
      <w:r w:rsidRPr="00AF4C09">
        <w:rPr>
          <w:b/>
          <w:sz w:val="28"/>
          <w:szCs w:val="28"/>
        </w:rPr>
        <w:t>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07C6CACC" w14:textId="5FB5A585" w:rsidR="00AF63A4" w:rsidRPr="00AF4C09" w:rsidRDefault="006301D1">
      <w:pPr>
        <w:ind w:left="183" w:right="183"/>
        <w:jc w:val="center"/>
        <w:rPr>
          <w:b/>
          <w:sz w:val="28"/>
          <w:szCs w:val="28"/>
        </w:rPr>
      </w:pPr>
      <w:r w:rsidRPr="00AF4C09">
        <w:rPr>
          <w:b/>
          <w:sz w:val="28"/>
          <w:szCs w:val="28"/>
        </w:rPr>
        <w:t>в</w:t>
      </w:r>
      <w:r w:rsidRPr="00AF4C09">
        <w:rPr>
          <w:b/>
          <w:spacing w:val="-10"/>
          <w:sz w:val="28"/>
          <w:szCs w:val="28"/>
        </w:rPr>
        <w:t xml:space="preserve"> </w:t>
      </w:r>
      <w:r w:rsidRPr="00AF4C09">
        <w:rPr>
          <w:b/>
          <w:sz w:val="28"/>
          <w:szCs w:val="28"/>
        </w:rPr>
        <w:t>Муниципальном</w:t>
      </w:r>
      <w:r w:rsidRPr="00AF4C09">
        <w:rPr>
          <w:b/>
          <w:spacing w:val="-10"/>
          <w:sz w:val="28"/>
          <w:szCs w:val="28"/>
        </w:rPr>
        <w:t xml:space="preserve"> </w:t>
      </w:r>
      <w:r w:rsidRPr="00AF4C09">
        <w:rPr>
          <w:b/>
          <w:sz w:val="28"/>
          <w:szCs w:val="28"/>
        </w:rPr>
        <w:t>бюджетном</w:t>
      </w:r>
      <w:r w:rsidRPr="00AF4C09">
        <w:rPr>
          <w:b/>
          <w:spacing w:val="-11"/>
          <w:sz w:val="28"/>
          <w:szCs w:val="28"/>
        </w:rPr>
        <w:t xml:space="preserve"> </w:t>
      </w:r>
      <w:r w:rsidRPr="00AF4C09">
        <w:rPr>
          <w:b/>
          <w:sz w:val="28"/>
          <w:szCs w:val="28"/>
        </w:rPr>
        <w:t>дошкольном</w:t>
      </w:r>
      <w:r w:rsidRPr="00AF4C09">
        <w:rPr>
          <w:b/>
          <w:spacing w:val="-9"/>
          <w:sz w:val="28"/>
          <w:szCs w:val="28"/>
        </w:rPr>
        <w:t xml:space="preserve"> </w:t>
      </w:r>
      <w:r w:rsidRPr="00AF4C09">
        <w:rPr>
          <w:b/>
          <w:sz w:val="28"/>
          <w:szCs w:val="28"/>
        </w:rPr>
        <w:t>образовательном учреждении детский сад №</w:t>
      </w:r>
      <w:r w:rsidR="00C147A1" w:rsidRPr="00AF4C09">
        <w:rPr>
          <w:b/>
          <w:sz w:val="28"/>
          <w:szCs w:val="28"/>
        </w:rPr>
        <w:t xml:space="preserve"> </w:t>
      </w:r>
      <w:r w:rsidR="00AF4C09">
        <w:rPr>
          <w:b/>
          <w:sz w:val="28"/>
          <w:szCs w:val="28"/>
        </w:rPr>
        <w:t>26</w:t>
      </w:r>
      <w:r w:rsidRPr="00AF4C09">
        <w:rPr>
          <w:b/>
          <w:sz w:val="28"/>
          <w:szCs w:val="28"/>
        </w:rPr>
        <w:t xml:space="preserve"> (МБ ДОУ №</w:t>
      </w:r>
      <w:r w:rsidR="00C147A1" w:rsidRPr="00AF4C09">
        <w:rPr>
          <w:b/>
          <w:sz w:val="28"/>
          <w:szCs w:val="28"/>
        </w:rPr>
        <w:t xml:space="preserve"> </w:t>
      </w:r>
      <w:r w:rsidR="00AF4C09">
        <w:rPr>
          <w:b/>
          <w:sz w:val="28"/>
          <w:szCs w:val="28"/>
        </w:rPr>
        <w:t>26</w:t>
      </w:r>
      <w:r w:rsidRPr="00AF4C09">
        <w:rPr>
          <w:b/>
          <w:sz w:val="28"/>
          <w:szCs w:val="28"/>
        </w:rPr>
        <w:t>)</w:t>
      </w:r>
    </w:p>
    <w:p w14:paraId="6DB78CC0" w14:textId="77777777" w:rsidR="00AF63A4" w:rsidRDefault="00AF63A4">
      <w:pPr>
        <w:jc w:val="center"/>
        <w:rPr>
          <w:sz w:val="20"/>
        </w:rPr>
      </w:pPr>
    </w:p>
    <w:p w14:paraId="450422C5" w14:textId="77777777" w:rsidR="00AF4C09" w:rsidRDefault="00AF4C09">
      <w:pPr>
        <w:jc w:val="center"/>
        <w:rPr>
          <w:sz w:val="20"/>
        </w:rPr>
      </w:pPr>
    </w:p>
    <w:p w14:paraId="5D1951CA" w14:textId="77777777" w:rsidR="00AF4C09" w:rsidRDefault="00AF4C09">
      <w:pPr>
        <w:jc w:val="center"/>
        <w:rPr>
          <w:sz w:val="20"/>
        </w:rPr>
      </w:pPr>
    </w:p>
    <w:p w14:paraId="1D20692D" w14:textId="77777777" w:rsidR="00AF4C09" w:rsidRDefault="00AF4C09">
      <w:pPr>
        <w:jc w:val="center"/>
        <w:rPr>
          <w:sz w:val="20"/>
        </w:rPr>
      </w:pPr>
    </w:p>
    <w:p w14:paraId="705EB226" w14:textId="2F63A792" w:rsidR="00AF4C09" w:rsidRDefault="00AF4C09">
      <w:pPr>
        <w:jc w:val="center"/>
        <w:rPr>
          <w:sz w:val="20"/>
        </w:rPr>
        <w:sectPr w:rsidR="00AF4C09">
          <w:type w:val="continuous"/>
          <w:pgSz w:w="11910" w:h="16840"/>
          <w:pgMar w:top="300" w:right="460" w:bottom="1240" w:left="1020" w:header="0" w:footer="1058" w:gutter="0"/>
          <w:cols w:space="720"/>
        </w:sectPr>
      </w:pPr>
    </w:p>
    <w:p w14:paraId="7BE544ED" w14:textId="77777777" w:rsidR="00AF63A4" w:rsidRDefault="006301D1" w:rsidP="00AF4C09">
      <w:pPr>
        <w:pStyle w:val="1"/>
        <w:numPr>
          <w:ilvl w:val="0"/>
          <w:numId w:val="3"/>
        </w:numPr>
        <w:tabs>
          <w:tab w:val="left" w:pos="4657"/>
        </w:tabs>
        <w:ind w:left="0"/>
        <w:jc w:val="both"/>
        <w:rPr>
          <w:b w:val="0"/>
        </w:rPr>
      </w:pPr>
      <w:r>
        <w:lastRenderedPageBreak/>
        <w:t>Общие</w:t>
      </w:r>
      <w:r>
        <w:rPr>
          <w:spacing w:val="-12"/>
        </w:rPr>
        <w:t xml:space="preserve"> </w:t>
      </w:r>
      <w:r>
        <w:rPr>
          <w:spacing w:val="-2"/>
        </w:rPr>
        <w:t>положения</w:t>
      </w:r>
    </w:p>
    <w:p w14:paraId="2592324F" w14:textId="77777777" w:rsidR="00AF63A4" w:rsidRDefault="00AF63A4" w:rsidP="00AF4C09">
      <w:pPr>
        <w:pStyle w:val="a3"/>
        <w:ind w:left="0"/>
        <w:jc w:val="both"/>
        <w:rPr>
          <w:b/>
          <w:sz w:val="20"/>
        </w:rPr>
      </w:pPr>
    </w:p>
    <w:p w14:paraId="74A0BE10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524"/>
        </w:tabs>
        <w:ind w:left="0" w:firstLine="0"/>
        <w:jc w:val="both"/>
        <w:rPr>
          <w:sz w:val="24"/>
        </w:rPr>
      </w:pPr>
      <w:r>
        <w:rPr>
          <w:sz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по тексту - 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МБ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C147A1">
        <w:rPr>
          <w:spacing w:val="-2"/>
          <w:sz w:val="24"/>
        </w:rPr>
        <w:t>45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с: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 29 декабря 2012 г № 273-ФЗ «Об образовании в Российской Федерации»; Приказом Министерства образования и науки Российской Федерации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ред. Приказов Минпросвещения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107"/>
          <w:sz w:val="24"/>
        </w:rPr>
        <w:t xml:space="preserve"> </w:t>
      </w:r>
      <w:hyperlink r:id="rId9">
        <w:r>
          <w:rPr>
            <w:color w:val="001F5F"/>
            <w:sz w:val="24"/>
            <w:u w:val="single" w:color="001F5F"/>
          </w:rPr>
          <w:t>от</w:t>
        </w:r>
        <w:r>
          <w:rPr>
            <w:color w:val="001F5F"/>
            <w:spacing w:val="40"/>
            <w:sz w:val="24"/>
            <w:u w:val="single" w:color="001F5F"/>
          </w:rPr>
          <w:t xml:space="preserve"> </w:t>
        </w:r>
        <w:r>
          <w:rPr>
            <w:color w:val="001F5F"/>
            <w:sz w:val="24"/>
            <w:u w:val="single" w:color="001F5F"/>
          </w:rPr>
          <w:t>21.01.2019</w:t>
        </w:r>
        <w:r>
          <w:rPr>
            <w:color w:val="001F5F"/>
            <w:spacing w:val="40"/>
            <w:sz w:val="24"/>
            <w:u w:val="single" w:color="001F5F"/>
          </w:rPr>
          <w:t xml:space="preserve"> </w:t>
        </w:r>
        <w:r>
          <w:rPr>
            <w:color w:val="001F5F"/>
            <w:sz w:val="24"/>
            <w:u w:val="single" w:color="001F5F"/>
          </w:rPr>
          <w:t>N</w:t>
        </w:r>
        <w:r>
          <w:rPr>
            <w:color w:val="001F5F"/>
            <w:spacing w:val="40"/>
            <w:sz w:val="24"/>
            <w:u w:val="single" w:color="001F5F"/>
          </w:rPr>
          <w:t xml:space="preserve"> </w:t>
        </w:r>
        <w:r>
          <w:rPr>
            <w:color w:val="001F5F"/>
            <w:sz w:val="24"/>
            <w:u w:val="single" w:color="001F5F"/>
          </w:rPr>
          <w:t>30</w:t>
        </w:r>
        <w:r>
          <w:rPr>
            <w:color w:val="001F5F"/>
            <w:sz w:val="24"/>
          </w:rPr>
          <w:t>,</w:t>
        </w:r>
      </w:hyperlink>
      <w:r>
        <w:rPr>
          <w:color w:val="001F5F"/>
          <w:spacing w:val="105"/>
          <w:sz w:val="24"/>
        </w:rPr>
        <w:t xml:space="preserve"> </w:t>
      </w:r>
      <w:hyperlink r:id="rId10">
        <w:r>
          <w:rPr>
            <w:color w:val="001F5F"/>
            <w:sz w:val="24"/>
            <w:u w:val="single" w:color="001F5F"/>
          </w:rPr>
          <w:t>от</w:t>
        </w:r>
        <w:r>
          <w:rPr>
            <w:color w:val="001F5F"/>
            <w:spacing w:val="40"/>
            <w:sz w:val="24"/>
            <w:u w:val="single" w:color="001F5F"/>
          </w:rPr>
          <w:t xml:space="preserve"> </w:t>
        </w:r>
        <w:r>
          <w:rPr>
            <w:color w:val="001F5F"/>
            <w:sz w:val="24"/>
            <w:u w:val="single" w:color="001F5F"/>
          </w:rPr>
          <w:t>25.06.2020</w:t>
        </w:r>
        <w:r>
          <w:rPr>
            <w:color w:val="001F5F"/>
            <w:spacing w:val="40"/>
            <w:sz w:val="24"/>
            <w:u w:val="single" w:color="001F5F"/>
          </w:rPr>
          <w:t xml:space="preserve"> </w:t>
        </w:r>
        <w:r>
          <w:rPr>
            <w:color w:val="001F5F"/>
            <w:sz w:val="24"/>
            <w:u w:val="single" w:color="001F5F"/>
          </w:rPr>
          <w:t>N</w:t>
        </w:r>
        <w:r>
          <w:rPr>
            <w:color w:val="001F5F"/>
            <w:spacing w:val="40"/>
            <w:sz w:val="24"/>
            <w:u w:val="single" w:color="001F5F"/>
          </w:rPr>
          <w:t xml:space="preserve"> </w:t>
        </w:r>
        <w:r>
          <w:rPr>
            <w:color w:val="001F5F"/>
            <w:sz w:val="24"/>
            <w:u w:val="single" w:color="001F5F"/>
          </w:rPr>
          <w:t>320</w:t>
        </w:r>
      </w:hyperlink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общие требования к процедуре и условиям осуществления перевода обучающегося из организации, осуществляющей образовательную деятельность по программам дошкольного образования, в которой он обучается (далее по тексту - ДОУ,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</w:t>
      </w:r>
      <w:r>
        <w:rPr>
          <w:spacing w:val="-2"/>
          <w:sz w:val="24"/>
        </w:rPr>
        <w:t>случаях:</w:t>
      </w:r>
    </w:p>
    <w:p w14:paraId="55A862F3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3"/>
        </w:tabs>
        <w:ind w:left="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 (далее- обучающийся);</w:t>
      </w:r>
    </w:p>
    <w:p w14:paraId="37E8D6ED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3"/>
        </w:tabs>
        <w:ind w:left="0" w:firstLine="0"/>
        <w:jc w:val="both"/>
        <w:rPr>
          <w:sz w:val="24"/>
        </w:rPr>
      </w:pPr>
      <w:r>
        <w:rPr>
          <w:sz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7A8A02FB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8"/>
        </w:tabs>
        <w:ind w:left="0" w:hanging="146"/>
        <w:jc w:val="both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лицензии.</w:t>
      </w:r>
    </w:p>
    <w:p w14:paraId="1BA162ED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392"/>
        </w:tabs>
        <w:ind w:left="0"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0"/>
          <w:sz w:val="24"/>
        </w:rPr>
        <w:t xml:space="preserve"> </w:t>
      </w:r>
      <w:r>
        <w:rPr>
          <w:sz w:val="24"/>
        </w:rPr>
        <w:t>Батайска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обеспечивает перевод обучающегося с письменного согласия их родителей (законных представителей)</w:t>
      </w:r>
    </w:p>
    <w:p w14:paraId="195CEECC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361"/>
        </w:tabs>
        <w:ind w:left="0" w:hanging="249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9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года.</w:t>
      </w:r>
    </w:p>
    <w:p w14:paraId="1D41D3A4" w14:textId="77777777" w:rsidR="00AF63A4" w:rsidRDefault="00AF63A4" w:rsidP="00AF4C09">
      <w:pPr>
        <w:pStyle w:val="a3"/>
        <w:ind w:left="0"/>
        <w:jc w:val="both"/>
        <w:rPr>
          <w:sz w:val="26"/>
        </w:rPr>
      </w:pPr>
    </w:p>
    <w:p w14:paraId="0160F1A8" w14:textId="77777777" w:rsidR="00AF63A4" w:rsidRDefault="006301D1" w:rsidP="00AF4C09">
      <w:pPr>
        <w:pStyle w:val="1"/>
        <w:numPr>
          <w:ilvl w:val="0"/>
          <w:numId w:val="3"/>
        </w:numPr>
        <w:tabs>
          <w:tab w:val="left" w:pos="876"/>
        </w:tabs>
        <w:ind w:left="0" w:hanging="317"/>
        <w:jc w:val="both"/>
      </w:pPr>
      <w:r>
        <w:t>Перевод</w:t>
      </w:r>
      <w:r>
        <w:rPr>
          <w:spacing w:val="9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инициативе</w:t>
      </w:r>
      <w:r>
        <w:rPr>
          <w:spacing w:val="1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4"/>
        </w:rPr>
        <w:t xml:space="preserve"> </w:t>
      </w:r>
      <w:r>
        <w:rPr>
          <w:spacing w:val="-2"/>
        </w:rPr>
        <w:t>представителей)</w:t>
      </w:r>
    </w:p>
    <w:p w14:paraId="7F235A8C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14:paraId="0A55A69F" w14:textId="77777777" w:rsidR="00AF63A4" w:rsidRDefault="006301D1" w:rsidP="00AF4C09">
      <w:pPr>
        <w:pStyle w:val="a4"/>
        <w:numPr>
          <w:ilvl w:val="1"/>
          <w:numId w:val="2"/>
        </w:numPr>
        <w:tabs>
          <w:tab w:val="left" w:pos="546"/>
        </w:tabs>
        <w:ind w:left="0" w:firstLine="0"/>
        <w:jc w:val="both"/>
        <w:rPr>
          <w:sz w:val="24"/>
        </w:rPr>
      </w:pPr>
      <w:r>
        <w:rPr>
          <w:sz w:val="24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</w:t>
      </w:r>
    </w:p>
    <w:p w14:paraId="12E5E739" w14:textId="77777777" w:rsidR="00AF63A4" w:rsidRDefault="006301D1" w:rsidP="00AF4C09">
      <w:pPr>
        <w:pStyle w:val="a3"/>
        <w:ind w:left="0"/>
        <w:jc w:val="both"/>
      </w:pPr>
      <w:r>
        <w:t>родители</w:t>
      </w:r>
      <w:r>
        <w:rPr>
          <w:spacing w:val="14"/>
        </w:rPr>
        <w:t xml:space="preserve"> </w:t>
      </w:r>
      <w:r>
        <w:t>(законные</w:t>
      </w:r>
      <w:r>
        <w:rPr>
          <w:spacing w:val="15"/>
        </w:rPr>
        <w:t xml:space="preserve"> </w:t>
      </w:r>
      <w:r>
        <w:rPr>
          <w:spacing w:val="-2"/>
        </w:rPr>
        <w:t>представители):</w:t>
      </w:r>
    </w:p>
    <w:p w14:paraId="18E437CC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344"/>
        </w:tabs>
        <w:ind w:left="0" w:firstLine="0"/>
        <w:jc w:val="both"/>
        <w:rPr>
          <w:sz w:val="24"/>
        </w:rPr>
      </w:pPr>
      <w:r>
        <w:rPr>
          <w:sz w:val="24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№236:</w:t>
      </w:r>
    </w:p>
    <w:p w14:paraId="063D4888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8"/>
        </w:tabs>
        <w:ind w:left="0" w:firstLine="0"/>
        <w:jc w:val="both"/>
        <w:rPr>
          <w:sz w:val="24"/>
        </w:rPr>
      </w:pPr>
      <w:r>
        <w:rPr>
          <w:sz w:val="24"/>
        </w:rPr>
        <w:t>после получения информации о предоставлении места в государственной или муниципальной образовательной организации обращаются в</w:t>
      </w:r>
      <w:r>
        <w:rPr>
          <w:spacing w:val="40"/>
          <w:sz w:val="24"/>
        </w:rPr>
        <w:t xml:space="preserve"> </w:t>
      </w:r>
      <w:r>
        <w:rPr>
          <w:sz w:val="24"/>
        </w:rPr>
        <w:t>ДОУ -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исходную 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 заявлением об отчислении обучающегося в связи с переводом в принимающую организацию;</w:t>
      </w:r>
    </w:p>
    <w:p w14:paraId="78143E74" w14:textId="77777777" w:rsidR="00AF63A4" w:rsidRDefault="006301D1" w:rsidP="00AF4C09">
      <w:pPr>
        <w:pStyle w:val="a4"/>
        <w:numPr>
          <w:ilvl w:val="1"/>
          <w:numId w:val="2"/>
        </w:numPr>
        <w:tabs>
          <w:tab w:val="left" w:pos="544"/>
        </w:tabs>
        <w:ind w:left="0" w:firstLine="0"/>
        <w:jc w:val="both"/>
        <w:rPr>
          <w:sz w:val="24"/>
        </w:rPr>
      </w:pPr>
      <w:r>
        <w:rPr>
          <w:sz w:val="24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3BACD90F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8"/>
        </w:tabs>
        <w:ind w:left="0" w:hanging="146"/>
        <w:jc w:val="both"/>
        <w:rPr>
          <w:sz w:val="24"/>
        </w:rPr>
      </w:pPr>
      <w:r>
        <w:rPr>
          <w:sz w:val="24"/>
        </w:rPr>
        <w:t>осуществляют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4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14:paraId="710FE418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8"/>
        </w:tabs>
        <w:ind w:left="0" w:firstLine="0"/>
        <w:jc w:val="both"/>
        <w:rPr>
          <w:sz w:val="24"/>
        </w:rPr>
      </w:pPr>
      <w:r>
        <w:rPr>
          <w:sz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</w:t>
      </w:r>
    </w:p>
    <w:p w14:paraId="09AE7026" w14:textId="77777777" w:rsidR="00AF63A4" w:rsidRDefault="00AF63A4" w:rsidP="00AF4C09">
      <w:pPr>
        <w:jc w:val="both"/>
        <w:rPr>
          <w:sz w:val="24"/>
        </w:rPr>
        <w:sectPr w:rsidR="00AF63A4">
          <w:pgSz w:w="11910" w:h="16840"/>
          <w:pgMar w:top="480" w:right="460" w:bottom="1240" w:left="1020" w:header="0" w:footer="1058" w:gutter="0"/>
          <w:cols w:space="720"/>
        </w:sectPr>
      </w:pPr>
    </w:p>
    <w:p w14:paraId="04110600" w14:textId="77777777" w:rsidR="00AF63A4" w:rsidRDefault="006301D1" w:rsidP="00AF4C09">
      <w:pPr>
        <w:pStyle w:val="a3"/>
        <w:ind w:left="0"/>
        <w:jc w:val="both"/>
      </w:pPr>
      <w:r>
        <w:lastRenderedPageBreak/>
        <w:t>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</w:t>
      </w:r>
      <w:r>
        <w:rPr>
          <w:spacing w:val="40"/>
        </w:rPr>
        <w:t xml:space="preserve"> </w:t>
      </w:r>
      <w:r>
        <w:t>ребенка,</w:t>
      </w:r>
      <w:r>
        <w:rPr>
          <w:spacing w:val="80"/>
        </w:rPr>
        <w:t xml:space="preserve"> </w:t>
      </w:r>
      <w:r>
        <w:t>желаемой дате приема;</w:t>
      </w:r>
    </w:p>
    <w:p w14:paraId="1C1FD737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8"/>
        </w:tabs>
        <w:ind w:left="0" w:firstLine="0"/>
        <w:jc w:val="both"/>
        <w:rPr>
          <w:sz w:val="24"/>
        </w:rPr>
      </w:pPr>
      <w:r>
        <w:rPr>
          <w:sz w:val="24"/>
        </w:rPr>
        <w:t>после получения информации о наличии свободного места обращаются в</w:t>
      </w:r>
      <w:r>
        <w:rPr>
          <w:spacing w:val="40"/>
          <w:sz w:val="24"/>
        </w:rPr>
        <w:t xml:space="preserve"> </w:t>
      </w:r>
      <w:r>
        <w:rPr>
          <w:sz w:val="24"/>
        </w:rPr>
        <w:t>ДОУ - исходную организацию с заявлением об отчислении обучающегося в связи с переводом в частную образовательную организацию.</w:t>
      </w:r>
    </w:p>
    <w:p w14:paraId="0C9008B7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</w:rPr>
      </w:pPr>
      <w:r>
        <w:rPr>
          <w:sz w:val="24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14:paraId="0CAAFCA5" w14:textId="77777777" w:rsidR="00AF63A4" w:rsidRDefault="006301D1" w:rsidP="00AF4C09">
      <w:pPr>
        <w:pStyle w:val="a3"/>
        <w:ind w:left="0"/>
        <w:jc w:val="both"/>
      </w:pPr>
      <w:r>
        <w:t>а) фамилия, имя, отчество (при наличии) обучающегося; б) дата рождения;</w:t>
      </w:r>
    </w:p>
    <w:p w14:paraId="16AB0735" w14:textId="77777777" w:rsidR="00AF63A4" w:rsidRDefault="006301D1" w:rsidP="00AF4C09">
      <w:pPr>
        <w:pStyle w:val="a3"/>
        <w:ind w:left="0"/>
        <w:jc w:val="both"/>
      </w:pPr>
      <w:r>
        <w:t>в)</w:t>
      </w:r>
      <w:r>
        <w:rPr>
          <w:spacing w:val="14"/>
        </w:rPr>
        <w:t xml:space="preserve"> </w:t>
      </w:r>
      <w:r>
        <w:t>направленность</w:t>
      </w:r>
      <w:r>
        <w:rPr>
          <w:spacing w:val="14"/>
        </w:rPr>
        <w:t xml:space="preserve"> </w:t>
      </w:r>
      <w:r>
        <w:rPr>
          <w:spacing w:val="-2"/>
        </w:rPr>
        <w:t>группы;</w:t>
      </w:r>
    </w:p>
    <w:p w14:paraId="3A4037BF" w14:textId="77777777" w:rsidR="00AF63A4" w:rsidRDefault="006301D1" w:rsidP="00AF4C09">
      <w:pPr>
        <w:pStyle w:val="a3"/>
        <w:ind w:left="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</w:t>
      </w:r>
      <w:r>
        <w:rPr>
          <w:spacing w:val="-2"/>
        </w:rPr>
        <w:t>переезд.</w:t>
      </w:r>
    </w:p>
    <w:p w14:paraId="4CA77CC4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На основании заявления родителей (законных представителей) обучающегося об отчислении в 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ДОУ-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40"/>
          <w:sz w:val="24"/>
        </w:rPr>
        <w:t xml:space="preserve"> </w:t>
      </w:r>
      <w:r>
        <w:rPr>
          <w:sz w:val="24"/>
        </w:rPr>
        <w:t>срок</w:t>
      </w:r>
      <w:r>
        <w:rPr>
          <w:spacing w:val="40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распорядительный акт (приказ) об отчислении обучающегося в порядке перевода с указанием принимающей </w:t>
      </w:r>
      <w:r>
        <w:rPr>
          <w:spacing w:val="-2"/>
          <w:sz w:val="24"/>
        </w:rPr>
        <w:t>организации.</w:t>
      </w:r>
    </w:p>
    <w:p w14:paraId="506A5800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23"/>
          <w:tab w:val="left" w:pos="3639"/>
        </w:tabs>
        <w:ind w:left="0" w:firstLine="0"/>
        <w:jc w:val="both"/>
        <w:rPr>
          <w:sz w:val="24"/>
        </w:rPr>
      </w:pPr>
      <w:r>
        <w:rPr>
          <w:sz w:val="24"/>
        </w:rPr>
        <w:t>ДОУ- исходная организация</w:t>
      </w:r>
      <w:r>
        <w:rPr>
          <w:sz w:val="24"/>
        </w:rPr>
        <w:tab/>
        <w:t>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</w:t>
      </w:r>
    </w:p>
    <w:p w14:paraId="1ABEC7F3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73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</w:t>
      </w:r>
      <w:r>
        <w:rPr>
          <w:spacing w:val="-2"/>
          <w:sz w:val="24"/>
        </w:rPr>
        <w:t>допускается.</w:t>
      </w:r>
    </w:p>
    <w:p w14:paraId="240987DA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принимающая организация вправе запросить такие документы у родителя (законного </w:t>
      </w:r>
      <w:r>
        <w:rPr>
          <w:spacing w:val="-2"/>
          <w:sz w:val="24"/>
        </w:rPr>
        <w:t>представителя).</w:t>
      </w:r>
    </w:p>
    <w:p w14:paraId="1CAD701E" w14:textId="77777777" w:rsidR="00AF63A4" w:rsidRDefault="006301D1" w:rsidP="00AF4C09">
      <w:pPr>
        <w:pStyle w:val="a4"/>
        <w:numPr>
          <w:ilvl w:val="1"/>
          <w:numId w:val="2"/>
        </w:numPr>
        <w:tabs>
          <w:tab w:val="left" w:pos="544"/>
        </w:tabs>
        <w:ind w:left="0" w:firstLine="0"/>
        <w:jc w:val="both"/>
        <w:rPr>
          <w:sz w:val="24"/>
        </w:rPr>
      </w:pPr>
      <w:r>
        <w:rPr>
          <w:sz w:val="24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14:paraId="44B2F209" w14:textId="77777777" w:rsidR="00AF63A4" w:rsidRDefault="006301D1" w:rsidP="00AF4C09">
      <w:pPr>
        <w:pStyle w:val="a4"/>
        <w:numPr>
          <w:ilvl w:val="1"/>
          <w:numId w:val="2"/>
        </w:numPr>
        <w:tabs>
          <w:tab w:val="left" w:pos="544"/>
        </w:tabs>
        <w:ind w:left="0" w:firstLine="0"/>
        <w:jc w:val="both"/>
        <w:rPr>
          <w:sz w:val="24"/>
        </w:rPr>
      </w:pPr>
      <w:r>
        <w:rPr>
          <w:sz w:val="24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14:paraId="1FFC1385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(приказ) о зачислении обучающегося в порядке перевода.</w:t>
      </w:r>
    </w:p>
    <w:p w14:paraId="24859D66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578"/>
        </w:tabs>
        <w:ind w:left="0" w:firstLine="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80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двух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3"/>
          <w:sz w:val="24"/>
        </w:rPr>
        <w:t xml:space="preserve"> </w:t>
      </w:r>
      <w:r>
        <w:rPr>
          <w:sz w:val="24"/>
        </w:rPr>
        <w:t>дней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даты</w:t>
      </w:r>
      <w:r>
        <w:rPr>
          <w:spacing w:val="20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акта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зачислени</w:t>
      </w:r>
      <w:r w:rsidR="00C147A1">
        <w:rPr>
          <w:sz w:val="24"/>
        </w:rPr>
        <w:t>и</w:t>
      </w:r>
    </w:p>
    <w:p w14:paraId="34F421DB" w14:textId="77777777" w:rsidR="00AF63A4" w:rsidRDefault="00AF63A4" w:rsidP="00AF4C09">
      <w:pPr>
        <w:jc w:val="both"/>
        <w:rPr>
          <w:sz w:val="24"/>
        </w:rPr>
        <w:sectPr w:rsidR="00AF63A4">
          <w:pgSz w:w="11910" w:h="16840"/>
          <w:pgMar w:top="480" w:right="460" w:bottom="1240" w:left="1020" w:header="0" w:footer="1058" w:gutter="0"/>
          <w:cols w:space="720"/>
        </w:sectPr>
      </w:pPr>
    </w:p>
    <w:p w14:paraId="14C39332" w14:textId="77777777" w:rsidR="00AF63A4" w:rsidRDefault="006301D1" w:rsidP="00AF4C09">
      <w:pPr>
        <w:pStyle w:val="a3"/>
        <w:ind w:left="0"/>
        <w:jc w:val="both"/>
      </w:pPr>
      <w:r>
        <w:lastRenderedPageBreak/>
        <w:t>обучающегося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перевода</w:t>
      </w:r>
      <w:r>
        <w:rPr>
          <w:spacing w:val="40"/>
        </w:rPr>
        <w:t xml:space="preserve"> </w:t>
      </w:r>
      <w:r>
        <w:t>письменно</w:t>
      </w:r>
      <w:r>
        <w:rPr>
          <w:spacing w:val="40"/>
        </w:rPr>
        <w:t xml:space="preserve"> </w:t>
      </w:r>
      <w:r>
        <w:t>уведомляет</w:t>
      </w:r>
      <w:r>
        <w:rPr>
          <w:spacing w:val="40"/>
        </w:rPr>
        <w:t xml:space="preserve"> </w:t>
      </w:r>
      <w:r>
        <w:t>исходную</w:t>
      </w:r>
      <w:r>
        <w:rPr>
          <w:spacing w:val="40"/>
        </w:rPr>
        <w:t xml:space="preserve"> </w:t>
      </w:r>
      <w:r>
        <w:t>организацию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номере</w:t>
      </w:r>
      <w:r>
        <w:rPr>
          <w:spacing w:val="40"/>
        </w:rPr>
        <w:t xml:space="preserve"> </w:t>
      </w:r>
      <w:r>
        <w:t>и дате распорядительного акта о зачислении обучающегося в принимающую организацию.</w:t>
      </w:r>
    </w:p>
    <w:p w14:paraId="2DF2A754" w14:textId="77777777" w:rsidR="00AF63A4" w:rsidRDefault="00AF63A4" w:rsidP="00AF4C09">
      <w:pPr>
        <w:pStyle w:val="a3"/>
        <w:ind w:left="0"/>
        <w:jc w:val="both"/>
        <w:rPr>
          <w:sz w:val="33"/>
        </w:rPr>
      </w:pPr>
    </w:p>
    <w:p w14:paraId="510A03E7" w14:textId="77777777" w:rsidR="00AF63A4" w:rsidRDefault="006301D1" w:rsidP="00AF4C09">
      <w:pPr>
        <w:pStyle w:val="1"/>
        <w:numPr>
          <w:ilvl w:val="0"/>
          <w:numId w:val="3"/>
        </w:numPr>
        <w:tabs>
          <w:tab w:val="left" w:pos="768"/>
        </w:tabs>
        <w:ind w:left="0" w:hanging="828"/>
        <w:jc w:val="both"/>
      </w:pPr>
      <w: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08448C37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669"/>
          <w:tab w:val="left" w:pos="3281"/>
          <w:tab w:val="left" w:pos="7087"/>
          <w:tab w:val="left" w:pos="9422"/>
        </w:tabs>
        <w:ind w:left="0" w:firstLine="0"/>
        <w:jc w:val="both"/>
        <w:rPr>
          <w:sz w:val="24"/>
        </w:rPr>
      </w:pPr>
      <w:r>
        <w:rPr>
          <w:sz w:val="24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</w:t>
      </w:r>
      <w:r>
        <w:rPr>
          <w:spacing w:val="-2"/>
          <w:sz w:val="24"/>
        </w:rPr>
        <w:t>(законных</w:t>
      </w:r>
      <w:r w:rsidR="00C147A1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представителей)</w:t>
      </w:r>
      <w:r w:rsidR="00C147A1">
        <w:rPr>
          <w:spacing w:val="-2"/>
          <w:sz w:val="24"/>
        </w:rPr>
        <w:t xml:space="preserve"> </w:t>
      </w:r>
      <w:r>
        <w:rPr>
          <w:spacing w:val="-6"/>
          <w:sz w:val="24"/>
        </w:rPr>
        <w:t>на</w:t>
      </w:r>
      <w:r w:rsidR="00C147A1"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перевод.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прекращения 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обязана уведомить родителей (законных представителей) обучающихся в письменной форме в течение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пяти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дней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акта</w:t>
      </w:r>
      <w:r>
        <w:rPr>
          <w:spacing w:val="40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о прекращении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48C3BE8C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письменной форме, а также разместить указанное уведомление на своем официальном сайте в сети Интернет:</w:t>
      </w:r>
    </w:p>
    <w:p w14:paraId="1871CCEA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8"/>
        </w:tabs>
        <w:ind w:left="0" w:firstLine="0"/>
        <w:jc w:val="both"/>
        <w:rPr>
          <w:sz w:val="24"/>
        </w:rPr>
      </w:pPr>
      <w:r>
        <w:rPr>
          <w:sz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60CEEE7E" w14:textId="77777777" w:rsidR="00AF63A4" w:rsidRDefault="006301D1" w:rsidP="00AF4C09">
      <w:pPr>
        <w:pStyle w:val="a4"/>
        <w:numPr>
          <w:ilvl w:val="0"/>
          <w:numId w:val="1"/>
        </w:numPr>
        <w:tabs>
          <w:tab w:val="left" w:pos="258"/>
        </w:tabs>
        <w:ind w:left="0" w:firstLine="0"/>
        <w:jc w:val="both"/>
        <w:rPr>
          <w:sz w:val="24"/>
        </w:rPr>
      </w:pPr>
      <w:r>
        <w:rPr>
          <w:sz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7DA04E88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от исходной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списочном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указанием возрастной категории обучающихся, направленности группы и осваиваемых ими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программ дошкольного образования.</w:t>
      </w:r>
    </w:p>
    <w:p w14:paraId="09F1B3CA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188B13F1" w14:textId="77777777" w:rsidR="00AF63A4" w:rsidRDefault="006301D1" w:rsidP="00AF4C09">
      <w:pPr>
        <w:pStyle w:val="a3"/>
        <w:ind w:left="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2A88C9F0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546"/>
        </w:tabs>
        <w:ind w:left="0" w:firstLine="0"/>
        <w:jc w:val="both"/>
        <w:rPr>
          <w:sz w:val="24"/>
        </w:rPr>
      </w:pPr>
      <w:r>
        <w:rPr>
          <w:sz w:val="24"/>
        </w:rPr>
        <w:t>ДОУ – исходная 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5CB7B74E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(прекращение</w:t>
      </w:r>
    </w:p>
    <w:p w14:paraId="0F00113E" w14:textId="77777777" w:rsidR="00AF63A4" w:rsidRDefault="00AF63A4" w:rsidP="00AF4C09">
      <w:pPr>
        <w:jc w:val="both"/>
        <w:rPr>
          <w:sz w:val="24"/>
        </w:rPr>
        <w:sectPr w:rsidR="00AF63A4">
          <w:pgSz w:w="11910" w:h="16840"/>
          <w:pgMar w:top="480" w:right="460" w:bottom="1240" w:left="1020" w:header="0" w:footer="1058" w:gutter="0"/>
          <w:cols w:space="720"/>
        </w:sectPr>
      </w:pPr>
    </w:p>
    <w:p w14:paraId="10A22C34" w14:textId="77777777" w:rsidR="00AF63A4" w:rsidRDefault="006301D1" w:rsidP="00AF4C09">
      <w:pPr>
        <w:pStyle w:val="a3"/>
        <w:ind w:left="0"/>
        <w:jc w:val="both"/>
      </w:pPr>
      <w:r>
        <w:lastRenderedPageBreak/>
        <w:t xml:space="preserve">деятельности исходной организации, аннулирование лицензии, приостановление деятельности </w:t>
      </w:r>
      <w:r>
        <w:rPr>
          <w:spacing w:val="-2"/>
        </w:rPr>
        <w:t>лицензии).</w:t>
      </w:r>
    </w:p>
    <w:p w14:paraId="38866E9A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В случае отказа от перевода в предлагаемую принимающую организацию родители (законные представители) обучающегося указывают</w:t>
      </w:r>
      <w:r>
        <w:rPr>
          <w:spacing w:val="38"/>
          <w:sz w:val="24"/>
        </w:rPr>
        <w:t xml:space="preserve"> </w:t>
      </w:r>
      <w:r>
        <w:rPr>
          <w:sz w:val="24"/>
        </w:rPr>
        <w:t>об этом в письменном заявлении.</w:t>
      </w:r>
    </w:p>
    <w:p w14:paraId="184DEE21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606"/>
        </w:tabs>
        <w:ind w:left="0" w:firstLine="0"/>
        <w:jc w:val="both"/>
        <w:rPr>
          <w:sz w:val="24"/>
        </w:rPr>
      </w:pPr>
      <w:r>
        <w:rPr>
          <w:sz w:val="24"/>
        </w:rPr>
        <w:t>ДОУ –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00B515D9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3E13DF9A" w14:textId="77777777" w:rsidR="00AF63A4" w:rsidRDefault="006301D1" w:rsidP="00AF4C09">
      <w:pPr>
        <w:pStyle w:val="a3"/>
        <w:ind w:left="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1B75F283" w14:textId="77777777" w:rsidR="00AF63A4" w:rsidRDefault="006301D1" w:rsidP="00AF4C09">
      <w:pPr>
        <w:pStyle w:val="a4"/>
        <w:numPr>
          <w:ilvl w:val="0"/>
          <w:numId w:val="2"/>
        </w:numPr>
        <w:tabs>
          <w:tab w:val="left" w:pos="482"/>
        </w:tabs>
        <w:ind w:left="0" w:firstLine="0"/>
        <w:jc w:val="both"/>
        <w:rPr>
          <w:sz w:val="24"/>
        </w:rPr>
      </w:pPr>
      <w:r>
        <w:rPr>
          <w:sz w:val="24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</w:t>
      </w:r>
      <w:r>
        <w:rPr>
          <w:spacing w:val="40"/>
          <w:sz w:val="24"/>
        </w:rPr>
        <w:t xml:space="preserve"> </w:t>
      </w:r>
      <w:r>
        <w:rPr>
          <w:sz w:val="24"/>
        </w:rPr>
        <w:t>о зачислении в порядке перевода, соответствующие письменные согласия родителей (законных представителей) обучающихся.</w:t>
      </w:r>
    </w:p>
    <w:sectPr w:rsidR="00AF63A4">
      <w:pgSz w:w="11910" w:h="16840"/>
      <w:pgMar w:top="480" w:right="46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6252" w14:textId="77777777" w:rsidR="005B4DC9" w:rsidRDefault="005B4DC9">
      <w:r>
        <w:separator/>
      </w:r>
    </w:p>
  </w:endnote>
  <w:endnote w:type="continuationSeparator" w:id="0">
    <w:p w14:paraId="36F95E02" w14:textId="77777777" w:rsidR="005B4DC9" w:rsidRDefault="005B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C29" w14:textId="19C976D7" w:rsidR="00AF63A4" w:rsidRDefault="000A330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C1EDDD" wp14:editId="1FA86222">
              <wp:simplePos x="0" y="0"/>
              <wp:positionH relativeFrom="page">
                <wp:posOffset>7086600</wp:posOffset>
              </wp:positionH>
              <wp:positionV relativeFrom="page">
                <wp:posOffset>9880600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EDD1F" w14:textId="77777777" w:rsidR="00AF63A4" w:rsidRDefault="006301D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B8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1ED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8pt;margin-top:77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" filled="f" stroked="f">
              <v:textbox inset="0,0,0,0">
                <w:txbxContent>
                  <w:p w14:paraId="58CEDD1F" w14:textId="77777777" w:rsidR="00AF63A4" w:rsidRDefault="006301D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3B8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1D1F" w14:textId="77777777" w:rsidR="005B4DC9" w:rsidRDefault="005B4DC9">
      <w:r>
        <w:separator/>
      </w:r>
    </w:p>
  </w:footnote>
  <w:footnote w:type="continuationSeparator" w:id="0">
    <w:p w14:paraId="262EEBD9" w14:textId="77777777" w:rsidR="005B4DC9" w:rsidRDefault="005B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783"/>
    <w:multiLevelType w:val="hybridMultilevel"/>
    <w:tmpl w:val="C21068BC"/>
    <w:lvl w:ilvl="0" w:tplc="84A88B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1815D6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349002D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B76E7D6C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2DEC036E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102A9914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0AE44538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CA0D784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66CC1548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CB55159"/>
    <w:multiLevelType w:val="multilevel"/>
    <w:tmpl w:val="AB08F9F8"/>
    <w:lvl w:ilvl="0">
      <w:start w:val="1"/>
      <w:numFmt w:val="decimal"/>
      <w:lvlText w:val="%1.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78855B72"/>
    <w:multiLevelType w:val="hybridMultilevel"/>
    <w:tmpl w:val="E76233B0"/>
    <w:lvl w:ilvl="0" w:tplc="5C9E71D4">
      <w:start w:val="1"/>
      <w:numFmt w:val="upperRoman"/>
      <w:lvlText w:val="%1."/>
      <w:lvlJc w:val="left"/>
      <w:pPr>
        <w:ind w:left="4657" w:hanging="238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63760E92">
      <w:numFmt w:val="bullet"/>
      <w:lvlText w:val="•"/>
      <w:lvlJc w:val="left"/>
      <w:pPr>
        <w:ind w:left="5236" w:hanging="238"/>
      </w:pPr>
      <w:rPr>
        <w:rFonts w:hint="default"/>
        <w:lang w:val="ru-RU" w:eastAsia="en-US" w:bidi="ar-SA"/>
      </w:rPr>
    </w:lvl>
    <w:lvl w:ilvl="2" w:tplc="4ADAED50">
      <w:numFmt w:val="bullet"/>
      <w:lvlText w:val="•"/>
      <w:lvlJc w:val="left"/>
      <w:pPr>
        <w:ind w:left="5813" w:hanging="238"/>
      </w:pPr>
      <w:rPr>
        <w:rFonts w:hint="default"/>
        <w:lang w:val="ru-RU" w:eastAsia="en-US" w:bidi="ar-SA"/>
      </w:rPr>
    </w:lvl>
    <w:lvl w:ilvl="3" w:tplc="CF265F10">
      <w:numFmt w:val="bullet"/>
      <w:lvlText w:val="•"/>
      <w:lvlJc w:val="left"/>
      <w:pPr>
        <w:ind w:left="6389" w:hanging="238"/>
      </w:pPr>
      <w:rPr>
        <w:rFonts w:hint="default"/>
        <w:lang w:val="ru-RU" w:eastAsia="en-US" w:bidi="ar-SA"/>
      </w:rPr>
    </w:lvl>
    <w:lvl w:ilvl="4" w:tplc="5BB48478">
      <w:numFmt w:val="bullet"/>
      <w:lvlText w:val="•"/>
      <w:lvlJc w:val="left"/>
      <w:pPr>
        <w:ind w:left="6966" w:hanging="238"/>
      </w:pPr>
      <w:rPr>
        <w:rFonts w:hint="default"/>
        <w:lang w:val="ru-RU" w:eastAsia="en-US" w:bidi="ar-SA"/>
      </w:rPr>
    </w:lvl>
    <w:lvl w:ilvl="5" w:tplc="6E1E0A68">
      <w:numFmt w:val="bullet"/>
      <w:lvlText w:val="•"/>
      <w:lvlJc w:val="left"/>
      <w:pPr>
        <w:ind w:left="7543" w:hanging="238"/>
      </w:pPr>
      <w:rPr>
        <w:rFonts w:hint="default"/>
        <w:lang w:val="ru-RU" w:eastAsia="en-US" w:bidi="ar-SA"/>
      </w:rPr>
    </w:lvl>
    <w:lvl w:ilvl="6" w:tplc="76B471F4">
      <w:numFmt w:val="bullet"/>
      <w:lvlText w:val="•"/>
      <w:lvlJc w:val="left"/>
      <w:pPr>
        <w:ind w:left="8119" w:hanging="238"/>
      </w:pPr>
      <w:rPr>
        <w:rFonts w:hint="default"/>
        <w:lang w:val="ru-RU" w:eastAsia="en-US" w:bidi="ar-SA"/>
      </w:rPr>
    </w:lvl>
    <w:lvl w:ilvl="7" w:tplc="2688996A">
      <w:numFmt w:val="bullet"/>
      <w:lvlText w:val="•"/>
      <w:lvlJc w:val="left"/>
      <w:pPr>
        <w:ind w:left="8696" w:hanging="238"/>
      </w:pPr>
      <w:rPr>
        <w:rFonts w:hint="default"/>
        <w:lang w:val="ru-RU" w:eastAsia="en-US" w:bidi="ar-SA"/>
      </w:rPr>
    </w:lvl>
    <w:lvl w:ilvl="8" w:tplc="0980BF4C">
      <w:numFmt w:val="bullet"/>
      <w:lvlText w:val="•"/>
      <w:lvlJc w:val="left"/>
      <w:pPr>
        <w:ind w:left="9273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A4"/>
    <w:rsid w:val="000A3305"/>
    <w:rsid w:val="002E4254"/>
    <w:rsid w:val="005B4DC9"/>
    <w:rsid w:val="00613B84"/>
    <w:rsid w:val="006301D1"/>
    <w:rsid w:val="00686EAD"/>
    <w:rsid w:val="00AF4C09"/>
    <w:rsid w:val="00AF63A4"/>
    <w:rsid w:val="00C147A1"/>
    <w:rsid w:val="00D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4FBE"/>
  <w15:docId w15:val="{2ED70598-2408-482B-9F65-35AF266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5" w:hanging="8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3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84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AF4C0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67056&amp;l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29980&amp;l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F15A-422F-4B9A-9491-AD8EA35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V. A.</cp:lastModifiedBy>
  <cp:revision>2</cp:revision>
  <cp:lastPrinted>2022-06-27T13:55:00Z</cp:lastPrinted>
  <dcterms:created xsi:type="dcterms:W3CDTF">2022-09-07T11:39:00Z</dcterms:created>
  <dcterms:modified xsi:type="dcterms:W3CDTF">2022-09-07T11:39:00Z</dcterms:modified>
</cp:coreProperties>
</file>